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AE" w:rsidRPr="00CA1519" w:rsidRDefault="000D2BAE" w:rsidP="00CA1519">
      <w:pPr>
        <w:spacing w:after="0" w:line="240" w:lineRule="auto"/>
        <w:jc w:val="center"/>
        <w:rPr>
          <w:rFonts w:ascii="Times New Roman" w:hAnsi="Times New Roman"/>
          <w:b/>
          <w:sz w:val="28"/>
          <w:szCs w:val="28"/>
        </w:rPr>
      </w:pPr>
      <w:r w:rsidRPr="00CA1519">
        <w:rPr>
          <w:rFonts w:ascii="Times New Roman" w:hAnsi="Times New Roman"/>
          <w:b/>
          <w:sz w:val="28"/>
          <w:szCs w:val="28"/>
        </w:rPr>
        <w:t>Государственное бюджетное учреждение социального</w:t>
      </w:r>
    </w:p>
    <w:p w:rsidR="000D2BAE" w:rsidRPr="00CA1519" w:rsidRDefault="000D2BAE" w:rsidP="00CA1519">
      <w:pPr>
        <w:spacing w:after="0" w:line="240" w:lineRule="auto"/>
        <w:jc w:val="center"/>
        <w:rPr>
          <w:rFonts w:ascii="Times New Roman" w:hAnsi="Times New Roman"/>
          <w:b/>
          <w:sz w:val="28"/>
          <w:szCs w:val="28"/>
        </w:rPr>
      </w:pPr>
      <w:r w:rsidRPr="00CA1519">
        <w:rPr>
          <w:rFonts w:ascii="Times New Roman" w:hAnsi="Times New Roman"/>
          <w:b/>
          <w:sz w:val="28"/>
          <w:szCs w:val="28"/>
        </w:rPr>
        <w:t>обслуживания населения Ростовской области</w:t>
      </w:r>
    </w:p>
    <w:p w:rsidR="000D2BAE" w:rsidRPr="00CA1519" w:rsidRDefault="000D2BAE" w:rsidP="00CA1519">
      <w:pPr>
        <w:spacing w:after="0" w:line="240" w:lineRule="auto"/>
        <w:jc w:val="center"/>
        <w:rPr>
          <w:rFonts w:ascii="Times New Roman" w:hAnsi="Times New Roman"/>
          <w:b/>
          <w:sz w:val="28"/>
          <w:szCs w:val="28"/>
        </w:rPr>
      </w:pPr>
      <w:r w:rsidRPr="00CA1519">
        <w:rPr>
          <w:rFonts w:ascii="Times New Roman" w:hAnsi="Times New Roman"/>
          <w:b/>
          <w:sz w:val="28"/>
          <w:szCs w:val="28"/>
        </w:rPr>
        <w:t>« Комплексный центр социального обслуживания населения Боковского</w:t>
      </w:r>
    </w:p>
    <w:p w:rsidR="000D2BAE" w:rsidRPr="00CA1519" w:rsidRDefault="000D2BAE" w:rsidP="00CA1519">
      <w:pPr>
        <w:spacing w:after="0" w:line="240" w:lineRule="auto"/>
        <w:jc w:val="center"/>
        <w:rPr>
          <w:rFonts w:ascii="Times New Roman" w:hAnsi="Times New Roman"/>
          <w:b/>
          <w:sz w:val="28"/>
          <w:szCs w:val="28"/>
        </w:rPr>
      </w:pPr>
      <w:r w:rsidRPr="00CA1519">
        <w:rPr>
          <w:rFonts w:ascii="Times New Roman" w:hAnsi="Times New Roman"/>
          <w:b/>
          <w:sz w:val="28"/>
          <w:szCs w:val="28"/>
        </w:rPr>
        <w:t>района» (ГБУСОН РО «КЦСОН Боковского района»)</w:t>
      </w:r>
    </w:p>
    <w:p w:rsidR="000D2BAE" w:rsidRPr="00CA1519" w:rsidRDefault="000D2BAE" w:rsidP="00CA1519">
      <w:pPr>
        <w:spacing w:after="0" w:line="240" w:lineRule="auto"/>
        <w:jc w:val="center"/>
        <w:rPr>
          <w:rFonts w:ascii="Times New Roman" w:hAnsi="Times New Roman"/>
          <w:b/>
          <w:sz w:val="28"/>
          <w:szCs w:val="28"/>
        </w:rPr>
      </w:pPr>
    </w:p>
    <w:p w:rsidR="000D2BAE" w:rsidRPr="00CA1519" w:rsidRDefault="000D2BAE" w:rsidP="00CA1519">
      <w:pPr>
        <w:spacing w:after="0" w:line="240" w:lineRule="auto"/>
        <w:jc w:val="center"/>
        <w:rPr>
          <w:rFonts w:ascii="Times New Roman" w:hAnsi="Times New Roman"/>
          <w:b/>
          <w:sz w:val="28"/>
          <w:szCs w:val="28"/>
        </w:rPr>
      </w:pPr>
    </w:p>
    <w:p w:rsidR="000D2BAE" w:rsidRPr="00CA1519" w:rsidRDefault="000D2BAE" w:rsidP="00CA1519">
      <w:pPr>
        <w:spacing w:after="0" w:line="240" w:lineRule="auto"/>
        <w:jc w:val="center"/>
        <w:rPr>
          <w:rFonts w:ascii="Times New Roman" w:hAnsi="Times New Roman"/>
          <w:b/>
          <w:sz w:val="28"/>
          <w:szCs w:val="28"/>
        </w:rPr>
      </w:pPr>
      <w:r w:rsidRPr="00CA1519">
        <w:rPr>
          <w:rFonts w:ascii="Times New Roman" w:hAnsi="Times New Roman"/>
          <w:b/>
          <w:sz w:val="28"/>
          <w:szCs w:val="28"/>
        </w:rPr>
        <w:t>ПРИКАЗ</w:t>
      </w:r>
    </w:p>
    <w:p w:rsidR="000D2BAE" w:rsidRPr="00CA1519" w:rsidRDefault="000D2BAE" w:rsidP="00CA1519">
      <w:pPr>
        <w:spacing w:after="0" w:line="240" w:lineRule="auto"/>
        <w:rPr>
          <w:rFonts w:ascii="Times New Roman" w:hAnsi="Times New Roman"/>
          <w:b/>
          <w:sz w:val="28"/>
          <w:szCs w:val="28"/>
        </w:rPr>
      </w:pPr>
      <w:r w:rsidRPr="00CA1519">
        <w:rPr>
          <w:rFonts w:ascii="Times New Roman" w:hAnsi="Times New Roman"/>
          <w:b/>
          <w:sz w:val="28"/>
          <w:szCs w:val="28"/>
        </w:rPr>
        <w:t xml:space="preserve">от  </w:t>
      </w:r>
      <w:r>
        <w:rPr>
          <w:rFonts w:ascii="Times New Roman" w:hAnsi="Times New Roman"/>
          <w:b/>
          <w:sz w:val="28"/>
          <w:szCs w:val="28"/>
        </w:rPr>
        <w:t>30 декабря 2019</w:t>
      </w:r>
      <w:r w:rsidRPr="00CA1519">
        <w:rPr>
          <w:rFonts w:ascii="Times New Roman" w:hAnsi="Times New Roman"/>
          <w:b/>
          <w:sz w:val="28"/>
          <w:szCs w:val="28"/>
        </w:rPr>
        <w:t xml:space="preserve">                                                                 </w:t>
      </w:r>
      <w:r>
        <w:rPr>
          <w:rFonts w:ascii="Times New Roman" w:hAnsi="Times New Roman"/>
          <w:b/>
          <w:sz w:val="28"/>
          <w:szCs w:val="28"/>
        </w:rPr>
        <w:t xml:space="preserve">               № 119</w:t>
      </w:r>
    </w:p>
    <w:p w:rsidR="000D2BAE" w:rsidRPr="00CA1519" w:rsidRDefault="000D2BAE" w:rsidP="00CA1519">
      <w:pPr>
        <w:spacing w:after="0" w:line="240" w:lineRule="auto"/>
        <w:jc w:val="center"/>
        <w:rPr>
          <w:rFonts w:ascii="Times New Roman" w:hAnsi="Times New Roman"/>
          <w:b/>
          <w:sz w:val="28"/>
          <w:szCs w:val="28"/>
        </w:rPr>
      </w:pPr>
      <w:r w:rsidRPr="00CA1519">
        <w:rPr>
          <w:rFonts w:ascii="Times New Roman" w:hAnsi="Times New Roman"/>
          <w:b/>
          <w:sz w:val="28"/>
          <w:szCs w:val="28"/>
        </w:rPr>
        <w:t>ст. Боковская</w:t>
      </w:r>
    </w:p>
    <w:p w:rsidR="000D2BAE" w:rsidRPr="00CA1519" w:rsidRDefault="000D2BAE" w:rsidP="00CA1519">
      <w:pPr>
        <w:spacing w:after="0" w:line="240" w:lineRule="auto"/>
        <w:jc w:val="center"/>
        <w:rPr>
          <w:rFonts w:ascii="Times New Roman" w:hAnsi="Times New Roman"/>
          <w:b/>
          <w:sz w:val="28"/>
          <w:szCs w:val="28"/>
        </w:rPr>
      </w:pPr>
    </w:p>
    <w:p w:rsidR="000D2BAE" w:rsidRDefault="000D2BAE" w:rsidP="004F1E4E">
      <w:pPr>
        <w:jc w:val="center"/>
        <w:rPr>
          <w:rFonts w:ascii="Times New Roman" w:hAnsi="Times New Roman"/>
          <w:b/>
          <w:sz w:val="28"/>
          <w:szCs w:val="28"/>
        </w:rPr>
      </w:pPr>
      <w:r w:rsidRPr="004F1E4E">
        <w:rPr>
          <w:rFonts w:ascii="Times New Roman" w:hAnsi="Times New Roman"/>
          <w:b/>
          <w:sz w:val="28"/>
          <w:szCs w:val="28"/>
        </w:rPr>
        <w:t>О создании комиссии по служебному поведению и урегулированию конфликта интересов в государственном бюджетном учреждении социального обслуживания населения «Комплексный центр социального обслуживания населения Боковского района»</w:t>
      </w:r>
    </w:p>
    <w:p w:rsidR="000D2BAE" w:rsidRDefault="000D2BAE" w:rsidP="004F1E4E">
      <w:pPr>
        <w:jc w:val="both"/>
        <w:rPr>
          <w:rFonts w:ascii="Times New Roman" w:hAnsi="Times New Roman"/>
          <w:sz w:val="28"/>
          <w:szCs w:val="28"/>
        </w:rPr>
      </w:pPr>
      <w:r>
        <w:rPr>
          <w:rFonts w:ascii="Times New Roman" w:hAnsi="Times New Roman"/>
          <w:sz w:val="28"/>
          <w:szCs w:val="28"/>
        </w:rPr>
        <w:t xml:space="preserve">       </w:t>
      </w:r>
      <w:r w:rsidRPr="004F1E4E">
        <w:rPr>
          <w:rFonts w:ascii="Times New Roman" w:hAnsi="Times New Roman"/>
          <w:sz w:val="28"/>
          <w:szCs w:val="28"/>
        </w:rPr>
        <w:t xml:space="preserve">В соответствии со статьей 10 Федерального закона от 25 декабря 2008г. № 273-ФЗ «О противодействии коррупции», Указом Президента Российской Федерации от 1 июля </w:t>
      </w:r>
      <w:smartTag w:uri="urn:schemas-microsoft-com:office:smarttags" w:element="metricconverter">
        <w:smartTagPr>
          <w:attr w:name="ProductID" w:val="2010 г"/>
        </w:smartTagPr>
        <w:r w:rsidRPr="004F1E4E">
          <w:rPr>
            <w:rFonts w:ascii="Times New Roman" w:hAnsi="Times New Roman"/>
            <w:sz w:val="28"/>
            <w:szCs w:val="28"/>
          </w:rPr>
          <w:t>2010 г</w:t>
        </w:r>
      </w:smartTag>
      <w:r w:rsidRPr="004F1E4E">
        <w:rPr>
          <w:rFonts w:ascii="Times New Roman" w:hAnsi="Times New Roman"/>
          <w:sz w:val="28"/>
          <w:szCs w:val="28"/>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и в целях предотвращения и урегулирования конфликта интересов в учреждении, </w:t>
      </w:r>
      <w:r w:rsidRPr="00CA1519">
        <w:rPr>
          <w:rFonts w:ascii="Times New Roman" w:hAnsi="Times New Roman"/>
          <w:b/>
          <w:sz w:val="28"/>
          <w:szCs w:val="28"/>
        </w:rPr>
        <w:t>приказываю</w:t>
      </w:r>
      <w:r w:rsidRPr="004F1E4E">
        <w:rPr>
          <w:rFonts w:ascii="Times New Roman" w:hAnsi="Times New Roman"/>
          <w:sz w:val="28"/>
          <w:szCs w:val="28"/>
        </w:rPr>
        <w:t xml:space="preserve">:  </w:t>
      </w:r>
    </w:p>
    <w:p w:rsidR="000D2BAE" w:rsidRDefault="000D2BAE" w:rsidP="004F1E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1E4E">
        <w:rPr>
          <w:rFonts w:ascii="Times New Roman" w:hAnsi="Times New Roman"/>
          <w:sz w:val="28"/>
          <w:szCs w:val="28"/>
        </w:rPr>
        <w:t>1. Создать комиссию по соблюдению требований к служебному поведению и урегулированию конфликтов интересов в ГБУСОН РО «</w:t>
      </w:r>
      <w:r>
        <w:rPr>
          <w:rFonts w:ascii="Times New Roman" w:hAnsi="Times New Roman"/>
          <w:sz w:val="28"/>
          <w:szCs w:val="28"/>
        </w:rPr>
        <w:t>КЦСОН Боковского района»</w:t>
      </w:r>
      <w:r w:rsidRPr="004F1E4E">
        <w:rPr>
          <w:rFonts w:ascii="Times New Roman" w:hAnsi="Times New Roman"/>
          <w:sz w:val="28"/>
          <w:szCs w:val="28"/>
        </w:rPr>
        <w:t xml:space="preserve">. </w:t>
      </w:r>
    </w:p>
    <w:p w:rsidR="000D2BAE" w:rsidRPr="004F1E4E" w:rsidRDefault="000D2BAE" w:rsidP="004F1E4E">
      <w:pPr>
        <w:spacing w:after="0" w:line="240" w:lineRule="auto"/>
        <w:jc w:val="both"/>
        <w:rPr>
          <w:rFonts w:ascii="Times New Roman" w:hAnsi="Times New Roman"/>
          <w:sz w:val="28"/>
          <w:szCs w:val="28"/>
        </w:rPr>
      </w:pPr>
    </w:p>
    <w:p w:rsidR="000D2BAE" w:rsidRDefault="000D2BAE" w:rsidP="004F1E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1E4E">
        <w:rPr>
          <w:rFonts w:ascii="Times New Roman" w:hAnsi="Times New Roman"/>
          <w:sz w:val="28"/>
          <w:szCs w:val="28"/>
        </w:rPr>
        <w:t xml:space="preserve">2. Утвердить комиссию по соблюдению требований к служебному поведению и урегулированию конфликтов интересов в следующем составе: </w:t>
      </w:r>
    </w:p>
    <w:p w:rsidR="000D2BAE" w:rsidRDefault="000D2BAE" w:rsidP="004F1E4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069"/>
      </w:tblGrid>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Кочетова Наталья Петровна</w:t>
            </w:r>
          </w:p>
        </w:tc>
        <w:tc>
          <w:tcPr>
            <w:tcW w:w="6069" w:type="dxa"/>
          </w:tcPr>
          <w:p w:rsidR="000D2BAE" w:rsidRDefault="000D2BAE" w:rsidP="00E44C38">
            <w:pPr>
              <w:spacing w:after="0" w:line="240" w:lineRule="auto"/>
              <w:jc w:val="both"/>
              <w:rPr>
                <w:rFonts w:ascii="Times New Roman" w:hAnsi="Times New Roman"/>
                <w:sz w:val="28"/>
                <w:szCs w:val="28"/>
              </w:rPr>
            </w:pPr>
            <w:r>
              <w:rPr>
                <w:rFonts w:ascii="Times New Roman" w:hAnsi="Times New Roman"/>
                <w:sz w:val="28"/>
                <w:szCs w:val="28"/>
              </w:rPr>
              <w:t xml:space="preserve">исполняющий обязанности </w:t>
            </w:r>
            <w:r w:rsidRPr="00E44C38">
              <w:rPr>
                <w:rFonts w:ascii="Times New Roman" w:hAnsi="Times New Roman"/>
                <w:sz w:val="28"/>
                <w:szCs w:val="28"/>
              </w:rPr>
              <w:t>заместителя директора по социальной работе, председатель комиссии</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Семенов Алексей Стефанович</w:t>
            </w:r>
          </w:p>
        </w:tc>
        <w:tc>
          <w:tcPr>
            <w:tcW w:w="6069" w:type="dxa"/>
          </w:tcPr>
          <w:p w:rsidR="000D2BAE"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заместитель директора по хозяйственной деятельности, заместитель председателя</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Малахова Оксана Алексеевна</w:t>
            </w:r>
          </w:p>
        </w:tc>
        <w:tc>
          <w:tcPr>
            <w:tcW w:w="6069" w:type="dxa"/>
          </w:tcPr>
          <w:p w:rsidR="000D2BAE"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специалист по кадрам, секретарь комиссии</w:t>
            </w:r>
          </w:p>
          <w:p w:rsidR="000D2BAE" w:rsidRPr="00E44C38" w:rsidRDefault="000D2BAE" w:rsidP="00E44C38">
            <w:pPr>
              <w:spacing w:after="0" w:line="240" w:lineRule="auto"/>
              <w:jc w:val="both"/>
              <w:rPr>
                <w:rFonts w:ascii="Times New Roman" w:hAnsi="Times New Roman"/>
                <w:sz w:val="28"/>
                <w:szCs w:val="28"/>
              </w:rPr>
            </w:pPr>
          </w:p>
        </w:tc>
      </w:tr>
      <w:tr w:rsidR="000D2BAE" w:rsidTr="00D92F4E">
        <w:tc>
          <w:tcPr>
            <w:tcW w:w="10137" w:type="dxa"/>
            <w:gridSpan w:val="2"/>
          </w:tcPr>
          <w:p w:rsidR="000D2BAE" w:rsidRPr="00E80A06" w:rsidRDefault="000D2BAE" w:rsidP="00366A34">
            <w:pPr>
              <w:spacing w:after="0" w:line="240" w:lineRule="auto"/>
              <w:jc w:val="center"/>
              <w:rPr>
                <w:rFonts w:ascii="Times New Roman" w:hAnsi="Times New Roman"/>
                <w:sz w:val="28"/>
                <w:szCs w:val="28"/>
              </w:rPr>
            </w:pPr>
            <w:r w:rsidRPr="00E80A06">
              <w:rPr>
                <w:rFonts w:ascii="Times New Roman" w:hAnsi="Times New Roman"/>
                <w:sz w:val="28"/>
                <w:szCs w:val="28"/>
              </w:rPr>
              <w:t>Члены комиссии</w:t>
            </w:r>
            <w:r>
              <w:rPr>
                <w:rFonts w:ascii="Times New Roman" w:hAnsi="Times New Roman"/>
                <w:sz w:val="28"/>
                <w:szCs w:val="28"/>
              </w:rPr>
              <w:t>:</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Ващаева Юлия Михайловна</w:t>
            </w:r>
          </w:p>
        </w:tc>
        <w:tc>
          <w:tcPr>
            <w:tcW w:w="6069" w:type="dxa"/>
          </w:tcPr>
          <w:p w:rsidR="000D2BAE" w:rsidRDefault="000D2BAE" w:rsidP="00E44C38">
            <w:pPr>
              <w:spacing w:after="0" w:line="240" w:lineRule="auto"/>
              <w:jc w:val="both"/>
              <w:rPr>
                <w:rFonts w:ascii="Times New Roman" w:hAnsi="Times New Roman"/>
                <w:sz w:val="28"/>
                <w:szCs w:val="28"/>
              </w:rPr>
            </w:pPr>
            <w:r>
              <w:rPr>
                <w:rFonts w:ascii="Times New Roman" w:hAnsi="Times New Roman"/>
                <w:sz w:val="28"/>
                <w:szCs w:val="28"/>
              </w:rPr>
              <w:t>главный бухгалтер</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Васильева Арзу Азадовна</w:t>
            </w:r>
          </w:p>
        </w:tc>
        <w:tc>
          <w:tcPr>
            <w:tcW w:w="6069" w:type="dxa"/>
          </w:tcPr>
          <w:p w:rsidR="000D2BAE"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юрисконсульт</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Евлантьева Ирина Сергеевна</w:t>
            </w:r>
          </w:p>
        </w:tc>
        <w:tc>
          <w:tcPr>
            <w:tcW w:w="6069" w:type="dxa"/>
          </w:tcPr>
          <w:p w:rsidR="000D2BAE"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заведующий отделением социального обслуживания на дому</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Спалату Наталья Георгиевна</w:t>
            </w:r>
          </w:p>
        </w:tc>
        <w:tc>
          <w:tcPr>
            <w:tcW w:w="6069" w:type="dxa"/>
          </w:tcPr>
          <w:p w:rsidR="000D2BAE"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заведующий отделением социальной реабилитации</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Лукьянова Галина Андреевна</w:t>
            </w:r>
          </w:p>
        </w:tc>
        <w:tc>
          <w:tcPr>
            <w:tcW w:w="6069" w:type="dxa"/>
          </w:tcPr>
          <w:p w:rsidR="000D2BAE"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заведующий отделением психолого-педагогической помощи семье и детям</w:t>
            </w:r>
          </w:p>
          <w:p w:rsidR="000D2BAE" w:rsidRPr="00E44C38" w:rsidRDefault="000D2BAE" w:rsidP="00E44C38">
            <w:pPr>
              <w:spacing w:after="0" w:line="240" w:lineRule="auto"/>
              <w:jc w:val="both"/>
              <w:rPr>
                <w:rFonts w:ascii="Times New Roman" w:hAnsi="Times New Roman"/>
                <w:sz w:val="28"/>
                <w:szCs w:val="28"/>
              </w:rPr>
            </w:pPr>
          </w:p>
        </w:tc>
      </w:tr>
      <w:tr w:rsidR="000D2BAE" w:rsidTr="00E44C38">
        <w:tc>
          <w:tcPr>
            <w:tcW w:w="4068" w:type="dxa"/>
          </w:tcPr>
          <w:p w:rsidR="000D2BAE" w:rsidRPr="00E44C38" w:rsidRDefault="000D2BAE" w:rsidP="00E44C38">
            <w:pPr>
              <w:spacing w:after="0" w:line="240" w:lineRule="auto"/>
              <w:jc w:val="both"/>
              <w:rPr>
                <w:rFonts w:ascii="Times New Roman" w:hAnsi="Times New Roman"/>
                <w:sz w:val="28"/>
                <w:szCs w:val="28"/>
              </w:rPr>
            </w:pPr>
            <w:r w:rsidRPr="00E44C38">
              <w:rPr>
                <w:rFonts w:ascii="Times New Roman" w:hAnsi="Times New Roman"/>
                <w:sz w:val="28"/>
                <w:szCs w:val="28"/>
              </w:rPr>
              <w:t>Кочетова Людмила Николаевна</w:t>
            </w:r>
          </w:p>
        </w:tc>
        <w:tc>
          <w:tcPr>
            <w:tcW w:w="6069" w:type="dxa"/>
          </w:tcPr>
          <w:p w:rsidR="000D2BAE" w:rsidRPr="00E44C38" w:rsidRDefault="000D2BAE" w:rsidP="00E44C38">
            <w:pPr>
              <w:spacing w:after="0" w:line="240" w:lineRule="auto"/>
              <w:jc w:val="both"/>
              <w:rPr>
                <w:rFonts w:ascii="Times New Roman" w:hAnsi="Times New Roman"/>
                <w:sz w:val="28"/>
                <w:szCs w:val="28"/>
              </w:rPr>
            </w:pPr>
            <w:r>
              <w:rPr>
                <w:rFonts w:ascii="Times New Roman" w:hAnsi="Times New Roman"/>
                <w:sz w:val="28"/>
                <w:szCs w:val="28"/>
              </w:rPr>
              <w:t xml:space="preserve">исполняющего обязанности </w:t>
            </w:r>
            <w:r w:rsidRPr="00E44C38">
              <w:rPr>
                <w:rFonts w:ascii="Times New Roman" w:hAnsi="Times New Roman"/>
                <w:sz w:val="28"/>
                <w:szCs w:val="28"/>
              </w:rPr>
              <w:t>заведующего социально-реабилитационным отделением</w:t>
            </w:r>
          </w:p>
        </w:tc>
      </w:tr>
    </w:tbl>
    <w:p w:rsidR="000D2BAE" w:rsidRDefault="000D2BAE" w:rsidP="004F1E4E">
      <w:pPr>
        <w:spacing w:after="0" w:line="240" w:lineRule="auto"/>
        <w:jc w:val="both"/>
        <w:rPr>
          <w:rFonts w:ascii="Times New Roman" w:hAnsi="Times New Roman"/>
          <w:sz w:val="28"/>
          <w:szCs w:val="28"/>
        </w:rPr>
      </w:pPr>
    </w:p>
    <w:p w:rsidR="000D2BAE" w:rsidRPr="004F1E4E" w:rsidRDefault="000D2BAE" w:rsidP="004F1E4E">
      <w:pPr>
        <w:spacing w:after="0" w:line="240" w:lineRule="auto"/>
        <w:jc w:val="both"/>
        <w:rPr>
          <w:rFonts w:ascii="Times New Roman" w:hAnsi="Times New Roman"/>
          <w:sz w:val="28"/>
          <w:szCs w:val="28"/>
        </w:rPr>
      </w:pPr>
    </w:p>
    <w:p w:rsidR="000D2BAE" w:rsidRPr="004F1E4E" w:rsidRDefault="000D2BAE" w:rsidP="004F1E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1E4E">
        <w:rPr>
          <w:rFonts w:ascii="Times New Roman" w:hAnsi="Times New Roman"/>
          <w:sz w:val="28"/>
          <w:szCs w:val="28"/>
        </w:rPr>
        <w:t>3. Утвердить Положение о комиссии по соблюдению требований к служебному поведению и урегулированию конфликтов интересов в ГБУСОН</w:t>
      </w:r>
      <w:r>
        <w:rPr>
          <w:rFonts w:ascii="Times New Roman" w:hAnsi="Times New Roman"/>
          <w:sz w:val="28"/>
          <w:szCs w:val="28"/>
        </w:rPr>
        <w:t xml:space="preserve"> </w:t>
      </w:r>
      <w:r w:rsidRPr="004F1E4E">
        <w:rPr>
          <w:rFonts w:ascii="Times New Roman" w:hAnsi="Times New Roman"/>
          <w:sz w:val="28"/>
          <w:szCs w:val="28"/>
        </w:rPr>
        <w:t>РО «</w:t>
      </w:r>
      <w:r>
        <w:rPr>
          <w:rFonts w:ascii="Times New Roman" w:hAnsi="Times New Roman"/>
          <w:sz w:val="28"/>
          <w:szCs w:val="28"/>
        </w:rPr>
        <w:t>КЦСОН Боковского района</w:t>
      </w:r>
      <w:r w:rsidRPr="004F1E4E">
        <w:rPr>
          <w:rFonts w:ascii="Times New Roman" w:hAnsi="Times New Roman"/>
          <w:sz w:val="28"/>
          <w:szCs w:val="28"/>
        </w:rPr>
        <w:t>» согласно приложению.</w:t>
      </w:r>
    </w:p>
    <w:p w:rsidR="000D2BAE" w:rsidRDefault="000D2BAE" w:rsidP="004F1E4E">
      <w:pPr>
        <w:jc w:val="both"/>
        <w:rPr>
          <w:rFonts w:ascii="Times New Roman" w:hAnsi="Times New Roman"/>
          <w:sz w:val="28"/>
          <w:szCs w:val="28"/>
        </w:rPr>
      </w:pPr>
    </w:p>
    <w:p w:rsidR="000D2BAE" w:rsidRPr="004F1E4E" w:rsidRDefault="000D2BAE" w:rsidP="004F1E4E">
      <w:pPr>
        <w:jc w:val="both"/>
        <w:rPr>
          <w:rFonts w:ascii="Times New Roman" w:hAnsi="Times New Roman"/>
          <w:sz w:val="28"/>
          <w:szCs w:val="28"/>
        </w:rPr>
      </w:pPr>
      <w:r>
        <w:rPr>
          <w:rFonts w:ascii="Times New Roman" w:hAnsi="Times New Roman"/>
          <w:sz w:val="28"/>
          <w:szCs w:val="28"/>
        </w:rPr>
        <w:t xml:space="preserve">       </w:t>
      </w:r>
      <w:r w:rsidRPr="004F1E4E">
        <w:rPr>
          <w:rFonts w:ascii="Times New Roman" w:hAnsi="Times New Roman"/>
          <w:sz w:val="28"/>
          <w:szCs w:val="28"/>
        </w:rPr>
        <w:t xml:space="preserve">4.   Контроль за исполнением настоящего приказа оставляю за собой. </w:t>
      </w:r>
    </w:p>
    <w:p w:rsidR="000D2BAE" w:rsidRPr="004F1E4E" w:rsidRDefault="000D2BAE" w:rsidP="004F1E4E">
      <w:pPr>
        <w:jc w:val="both"/>
        <w:rPr>
          <w:rFonts w:ascii="Times New Roman" w:hAnsi="Times New Roman"/>
          <w:sz w:val="28"/>
          <w:szCs w:val="28"/>
        </w:rPr>
      </w:pPr>
    </w:p>
    <w:p w:rsidR="000D2BAE" w:rsidRPr="004F1E4E" w:rsidRDefault="000D2BAE" w:rsidP="00CA1519">
      <w:pPr>
        <w:jc w:val="center"/>
        <w:rPr>
          <w:rFonts w:ascii="Times New Roman" w:hAnsi="Times New Roman"/>
          <w:sz w:val="28"/>
          <w:szCs w:val="28"/>
        </w:rPr>
      </w:pPr>
      <w:r w:rsidRPr="004F1E4E">
        <w:rPr>
          <w:rFonts w:ascii="Times New Roman" w:hAnsi="Times New Roman"/>
          <w:sz w:val="28"/>
          <w:szCs w:val="28"/>
        </w:rPr>
        <w:t xml:space="preserve">Директор    _____________________ </w:t>
      </w:r>
      <w:r>
        <w:rPr>
          <w:rFonts w:ascii="Times New Roman" w:hAnsi="Times New Roman"/>
          <w:sz w:val="28"/>
          <w:szCs w:val="28"/>
        </w:rPr>
        <w:t>Стерлядникова Людмила Васильевна</w:t>
      </w:r>
    </w:p>
    <w:p w:rsidR="000D2BAE" w:rsidRPr="004F1E4E" w:rsidRDefault="000D2BAE" w:rsidP="004F1E4E">
      <w:pPr>
        <w:jc w:val="both"/>
        <w:rPr>
          <w:rFonts w:ascii="Times New Roman" w:hAnsi="Times New Roman"/>
          <w:sz w:val="28"/>
          <w:szCs w:val="28"/>
        </w:rPr>
      </w:pPr>
    </w:p>
    <w:p w:rsidR="000D2BAE" w:rsidRDefault="000D2BAE" w:rsidP="004F1E4E">
      <w:pPr>
        <w:jc w:val="both"/>
        <w:rPr>
          <w:rFonts w:ascii="Times New Roman" w:hAnsi="Times New Roman"/>
          <w:sz w:val="28"/>
          <w:szCs w:val="28"/>
        </w:rPr>
      </w:pPr>
      <w:r w:rsidRPr="004F1E4E">
        <w:rPr>
          <w:rFonts w:ascii="Times New Roman" w:hAnsi="Times New Roman"/>
          <w:sz w:val="28"/>
          <w:szCs w:val="28"/>
        </w:rPr>
        <w:t xml:space="preserve">С приказом </w:t>
      </w:r>
      <w:r>
        <w:rPr>
          <w:rFonts w:ascii="Times New Roman" w:hAnsi="Times New Roman"/>
          <w:sz w:val="28"/>
          <w:szCs w:val="28"/>
        </w:rPr>
        <w:t xml:space="preserve">работники </w:t>
      </w:r>
      <w:r w:rsidRPr="004F1E4E">
        <w:rPr>
          <w:rFonts w:ascii="Times New Roman" w:hAnsi="Times New Roman"/>
          <w:sz w:val="28"/>
          <w:szCs w:val="28"/>
        </w:rPr>
        <w:t>ознакомлены:</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Кочетова Н.П.</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Семенов А.С.</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Малахова О.А.</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Ващаева Ю.М.</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Васильева А.А.</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Евлантьева И.С.</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Спалату Н.Г.</w:t>
      </w:r>
    </w:p>
    <w:p w:rsidR="000D2BA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 Лукьянова Г.А.</w:t>
      </w:r>
    </w:p>
    <w:p w:rsidR="000D2BAE" w:rsidRPr="004F1E4E" w:rsidRDefault="000D2BAE" w:rsidP="00366A34">
      <w:pPr>
        <w:spacing w:after="0" w:line="360" w:lineRule="auto"/>
        <w:jc w:val="both"/>
        <w:rPr>
          <w:rFonts w:ascii="Times New Roman" w:hAnsi="Times New Roman"/>
          <w:sz w:val="28"/>
          <w:szCs w:val="28"/>
        </w:rPr>
      </w:pPr>
      <w:r>
        <w:rPr>
          <w:rFonts w:ascii="Times New Roman" w:hAnsi="Times New Roman"/>
          <w:sz w:val="28"/>
          <w:szCs w:val="28"/>
        </w:rPr>
        <w:t>______________</w:t>
      </w:r>
      <w:r w:rsidRPr="004F1E4E">
        <w:rPr>
          <w:rFonts w:ascii="Times New Roman" w:hAnsi="Times New Roman"/>
          <w:sz w:val="28"/>
          <w:szCs w:val="28"/>
        </w:rPr>
        <w:t xml:space="preserve"> </w:t>
      </w:r>
      <w:r>
        <w:rPr>
          <w:rFonts w:ascii="Times New Roman" w:hAnsi="Times New Roman"/>
          <w:sz w:val="28"/>
          <w:szCs w:val="28"/>
        </w:rPr>
        <w:t xml:space="preserve"> Кочетова Л.Н.</w:t>
      </w:r>
      <w:r w:rsidRPr="004F1E4E">
        <w:rPr>
          <w:rFonts w:ascii="Times New Roman" w:hAnsi="Times New Roman"/>
          <w:sz w:val="28"/>
          <w:szCs w:val="28"/>
        </w:rPr>
        <w:t xml:space="preserve"> </w:t>
      </w:r>
    </w:p>
    <w:p w:rsidR="000D2BAE" w:rsidRPr="004F1E4E" w:rsidRDefault="000D2BAE" w:rsidP="00366A34">
      <w:pPr>
        <w:spacing w:after="0" w:line="360" w:lineRule="auto"/>
        <w:jc w:val="both"/>
        <w:rPr>
          <w:rFonts w:ascii="Times New Roman" w:hAnsi="Times New Roman"/>
          <w:sz w:val="28"/>
          <w:szCs w:val="28"/>
        </w:rPr>
      </w:pPr>
    </w:p>
    <w:p w:rsidR="000D2BAE" w:rsidRPr="004F1E4E" w:rsidRDefault="000D2BAE" w:rsidP="004F1E4E">
      <w:pPr>
        <w:jc w:val="both"/>
        <w:rPr>
          <w:rFonts w:ascii="Times New Roman" w:hAnsi="Times New Roman"/>
          <w:sz w:val="28"/>
          <w:szCs w:val="28"/>
        </w:rPr>
      </w:pPr>
    </w:p>
    <w:p w:rsidR="000D2BAE" w:rsidRPr="004F1E4E" w:rsidRDefault="000D2BAE" w:rsidP="004F1E4E">
      <w:pPr>
        <w:jc w:val="both"/>
        <w:rPr>
          <w:rFonts w:ascii="Times New Roman" w:hAnsi="Times New Roman"/>
          <w:sz w:val="28"/>
          <w:szCs w:val="28"/>
        </w:rPr>
      </w:pPr>
    </w:p>
    <w:p w:rsidR="000D2BAE" w:rsidRDefault="000D2BAE" w:rsidP="00CA1519">
      <w:pPr>
        <w:spacing w:after="0" w:line="240" w:lineRule="auto"/>
        <w:jc w:val="right"/>
        <w:rPr>
          <w:rFonts w:ascii="Times New Roman" w:hAnsi="Times New Roman"/>
          <w:sz w:val="28"/>
          <w:szCs w:val="28"/>
        </w:rPr>
      </w:pPr>
    </w:p>
    <w:p w:rsidR="000D2BAE" w:rsidRDefault="000D2BAE" w:rsidP="00CA1519">
      <w:pPr>
        <w:spacing w:after="0" w:line="240" w:lineRule="auto"/>
        <w:jc w:val="right"/>
        <w:rPr>
          <w:rFonts w:ascii="Times New Roman" w:hAnsi="Times New Roman"/>
          <w:sz w:val="28"/>
          <w:szCs w:val="28"/>
        </w:rPr>
      </w:pPr>
    </w:p>
    <w:p w:rsidR="000D2BAE" w:rsidRDefault="000D2BAE" w:rsidP="00CA1519">
      <w:pPr>
        <w:spacing w:after="0" w:line="240" w:lineRule="auto"/>
        <w:jc w:val="right"/>
        <w:rPr>
          <w:rFonts w:ascii="Times New Roman" w:hAnsi="Times New Roman"/>
          <w:sz w:val="28"/>
          <w:szCs w:val="28"/>
        </w:rPr>
      </w:pPr>
    </w:p>
    <w:p w:rsidR="000D2BAE" w:rsidRDefault="000D2BAE" w:rsidP="00CA1519">
      <w:pPr>
        <w:spacing w:after="0" w:line="240" w:lineRule="auto"/>
        <w:jc w:val="right"/>
        <w:rPr>
          <w:rFonts w:ascii="Times New Roman" w:hAnsi="Times New Roman"/>
          <w:sz w:val="28"/>
          <w:szCs w:val="28"/>
        </w:rPr>
      </w:pPr>
    </w:p>
    <w:tbl>
      <w:tblPr>
        <w:tblW w:w="9645" w:type="dxa"/>
        <w:tblInd w:w="-108" w:type="dxa"/>
        <w:tblLayout w:type="fixed"/>
        <w:tblCellMar>
          <w:left w:w="10" w:type="dxa"/>
          <w:right w:w="10" w:type="dxa"/>
        </w:tblCellMar>
        <w:tblLook w:val="00A0"/>
      </w:tblPr>
      <w:tblGrid>
        <w:gridCol w:w="3335"/>
        <w:gridCol w:w="1021"/>
        <w:gridCol w:w="5289"/>
      </w:tblGrid>
      <w:tr w:rsidR="000D2BAE" w:rsidRPr="005C02EE" w:rsidTr="00E80A06">
        <w:tc>
          <w:tcPr>
            <w:tcW w:w="3335" w:type="dxa"/>
            <w:tcMar>
              <w:top w:w="0" w:type="dxa"/>
              <w:left w:w="108" w:type="dxa"/>
              <w:bottom w:w="0" w:type="dxa"/>
              <w:right w:w="108" w:type="dxa"/>
            </w:tcMar>
          </w:tcPr>
          <w:p w:rsidR="000D2BAE" w:rsidRPr="005C02EE" w:rsidRDefault="000D2BAE" w:rsidP="003B768C">
            <w:pPr>
              <w:pStyle w:val="Standard"/>
              <w:rPr>
                <w:szCs w:val="24"/>
              </w:rPr>
            </w:pPr>
          </w:p>
        </w:tc>
        <w:tc>
          <w:tcPr>
            <w:tcW w:w="1021" w:type="dxa"/>
            <w:tcMar>
              <w:top w:w="0" w:type="dxa"/>
              <w:left w:w="108" w:type="dxa"/>
              <w:bottom w:w="0" w:type="dxa"/>
              <w:right w:w="108" w:type="dxa"/>
            </w:tcMar>
          </w:tcPr>
          <w:p w:rsidR="000D2BAE" w:rsidRPr="005C02EE" w:rsidRDefault="000D2BAE" w:rsidP="003B768C">
            <w:pPr>
              <w:pStyle w:val="Standard"/>
              <w:rPr>
                <w:szCs w:val="24"/>
              </w:rPr>
            </w:pPr>
          </w:p>
        </w:tc>
        <w:tc>
          <w:tcPr>
            <w:tcW w:w="5289" w:type="dxa"/>
          </w:tcPr>
          <w:p w:rsidR="000D2BAE" w:rsidRDefault="000D2BAE" w:rsidP="003B768C">
            <w:pPr>
              <w:pStyle w:val="Standard"/>
              <w:jc w:val="both"/>
              <w:rPr>
                <w:szCs w:val="24"/>
              </w:rPr>
            </w:pPr>
            <w:r>
              <w:rPr>
                <w:szCs w:val="24"/>
              </w:rPr>
              <w:t xml:space="preserve">Приложение </w:t>
            </w:r>
            <w:r w:rsidRPr="005C02EE">
              <w:rPr>
                <w:szCs w:val="24"/>
              </w:rPr>
              <w:t>к приказу государственного бюджетного  учреждения социального обслуживания населения Ростовской области «Комплексный центр социального обслуживания нас</w:t>
            </w:r>
            <w:r>
              <w:rPr>
                <w:szCs w:val="24"/>
              </w:rPr>
              <w:t xml:space="preserve">еления Боковского района» </w:t>
            </w:r>
          </w:p>
          <w:p w:rsidR="000D2BAE" w:rsidRPr="005C02EE" w:rsidRDefault="000D2BAE" w:rsidP="003B768C">
            <w:pPr>
              <w:pStyle w:val="Standard"/>
              <w:jc w:val="both"/>
              <w:rPr>
                <w:szCs w:val="24"/>
              </w:rPr>
            </w:pPr>
            <w:r>
              <w:rPr>
                <w:szCs w:val="24"/>
              </w:rPr>
              <w:t xml:space="preserve">от 30 декабря 2019 </w:t>
            </w:r>
            <w:r w:rsidRPr="005C02EE">
              <w:rPr>
                <w:szCs w:val="24"/>
              </w:rPr>
              <w:t>г</w:t>
            </w:r>
            <w:r>
              <w:rPr>
                <w:szCs w:val="24"/>
              </w:rPr>
              <w:t>ода № 119</w:t>
            </w:r>
          </w:p>
          <w:p w:rsidR="000D2BAE" w:rsidRPr="005C02EE" w:rsidRDefault="000D2BAE" w:rsidP="003B768C">
            <w:pPr>
              <w:pStyle w:val="Standard"/>
              <w:jc w:val="center"/>
              <w:rPr>
                <w:szCs w:val="24"/>
              </w:rPr>
            </w:pPr>
          </w:p>
        </w:tc>
      </w:tr>
    </w:tbl>
    <w:p w:rsidR="000D2BAE" w:rsidRDefault="000D2BAE" w:rsidP="004F1E4E">
      <w:pPr>
        <w:jc w:val="center"/>
        <w:rPr>
          <w:rFonts w:ascii="Times New Roman" w:hAnsi="Times New Roman"/>
          <w:b/>
          <w:sz w:val="28"/>
          <w:szCs w:val="28"/>
        </w:rPr>
      </w:pPr>
    </w:p>
    <w:p w:rsidR="000D2BAE" w:rsidRPr="00CA1519" w:rsidRDefault="000D2BAE" w:rsidP="004F1E4E">
      <w:pPr>
        <w:jc w:val="center"/>
        <w:rPr>
          <w:rFonts w:ascii="Times New Roman" w:hAnsi="Times New Roman"/>
          <w:b/>
          <w:sz w:val="28"/>
          <w:szCs w:val="28"/>
        </w:rPr>
      </w:pPr>
      <w:r w:rsidRPr="00CA1519">
        <w:rPr>
          <w:rFonts w:ascii="Times New Roman" w:hAnsi="Times New Roman"/>
          <w:b/>
          <w:sz w:val="28"/>
          <w:szCs w:val="28"/>
        </w:rPr>
        <w:t>Положение о комиссии по служебному поведению и урегулированию конфликта интересов в ГБУСОН РО «КЦСОН Боковского района»»</w:t>
      </w:r>
    </w:p>
    <w:p w:rsidR="000D2BAE" w:rsidRDefault="000D2BAE" w:rsidP="002C3CF9">
      <w:pPr>
        <w:spacing w:after="0" w:line="240" w:lineRule="auto"/>
        <w:jc w:val="center"/>
        <w:rPr>
          <w:rFonts w:ascii="Times New Roman" w:hAnsi="Times New Roman"/>
          <w:sz w:val="28"/>
          <w:szCs w:val="28"/>
        </w:rPr>
      </w:pPr>
      <w:r w:rsidRPr="004F1E4E">
        <w:rPr>
          <w:rFonts w:ascii="Times New Roman" w:hAnsi="Times New Roman"/>
          <w:sz w:val="28"/>
          <w:szCs w:val="28"/>
        </w:rPr>
        <w:t>1. Общие положения</w:t>
      </w:r>
    </w:p>
    <w:p w:rsidR="000D2BAE" w:rsidRDefault="000D2BAE" w:rsidP="00CA1519">
      <w:pPr>
        <w:spacing w:after="0" w:line="240" w:lineRule="auto"/>
        <w:ind w:firstLine="709"/>
        <w:jc w:val="both"/>
        <w:rPr>
          <w:rFonts w:ascii="Times New Roman" w:hAnsi="Times New Roman"/>
          <w:sz w:val="28"/>
          <w:szCs w:val="28"/>
        </w:rPr>
      </w:pP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1.1. Настоящее Положение устанавливает порядок создания, организации работы, принятия и исполнения решений Комиссии  по   служебному поведению и урегулированию конфликта интересов между работниками ГБУСОН РО «</w:t>
      </w:r>
      <w:r>
        <w:rPr>
          <w:rFonts w:ascii="Times New Roman" w:hAnsi="Times New Roman"/>
          <w:sz w:val="28"/>
          <w:szCs w:val="28"/>
        </w:rPr>
        <w:t>КЦСОН Боковского района</w:t>
      </w:r>
      <w:r w:rsidRPr="004F1E4E">
        <w:rPr>
          <w:rFonts w:ascii="Times New Roman" w:hAnsi="Times New Roman"/>
          <w:sz w:val="28"/>
          <w:szCs w:val="28"/>
        </w:rPr>
        <w:t xml:space="preserve">» (далее- учреждение).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1.2.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работников ГБУСОН РО «</w:t>
      </w:r>
      <w:r>
        <w:rPr>
          <w:rFonts w:ascii="Times New Roman" w:hAnsi="Times New Roman"/>
          <w:sz w:val="28"/>
          <w:szCs w:val="28"/>
        </w:rPr>
        <w:t>КЦСОН Боковского района</w:t>
      </w:r>
      <w:r w:rsidRPr="004F1E4E">
        <w:rPr>
          <w:rFonts w:ascii="Times New Roman" w:hAnsi="Times New Roman"/>
          <w:sz w:val="28"/>
          <w:szCs w:val="28"/>
        </w:rPr>
        <w:t xml:space="preserve">».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1.3. Комиссия в своей деятельности руководствуются Конституцией Российской Федерации, федеральными законами и иными нормативными правовыми актами Российской Федерации и настоящим Положением.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1.4. Основной задачей комиссии является осуществление мер по предупреждению коррупции,  обеспечение соблюдения работниками ГБУСОН РО «</w:t>
      </w:r>
      <w:r>
        <w:rPr>
          <w:rFonts w:ascii="Times New Roman" w:hAnsi="Times New Roman"/>
          <w:sz w:val="28"/>
          <w:szCs w:val="28"/>
        </w:rPr>
        <w:t>КЦСОН Боковского района</w:t>
      </w:r>
      <w:r w:rsidRPr="004F1E4E">
        <w:rPr>
          <w:rFonts w:ascii="Times New Roman" w:hAnsi="Times New Roman"/>
          <w:sz w:val="28"/>
          <w:szCs w:val="28"/>
        </w:rPr>
        <w:t xml:space="preserve">» требований к служебному поведению и требований об урегулировании конфликта интересов.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 Формирование комиссии и организация ее работы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2.1. В состав Комиссии входят 5 наиболее авторитетных представителей трудового коллектива.   Персональный состав Комиссии утверждается приказом учреждения. Директор не имеет права входить в состав Комиссии. Члены Комиссии и привлекаемые к её работе физические лица работают на безвозмездной основе.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2.3. Из числа членов Комиссии на её первом заседании прямым открытым голосованием простым большинством голосов сроком на 2 года выбираются председатель, заместитель председателя, секретарь.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2.4. Председатель Комиссии: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организует работу Комиссии;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созывает и проводит заседания Комиссии;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дает поручения членам Комиссии, привлекаемым специалистам, экспертам;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представляет Комиссию в отношениях с администрацией;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выступает перед коллективом с сообщениями о деятельности Комиссии, представляет письменный ежегодный отчёт о деятельности Комиссии директору Учреждения;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2.5. В отсутствие председателя Комиссии его полномочия осуществляет заместитель председателя Комиссии.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2.6. Секретарь Комиссии отвечает за ведение делопроизводства, регистрацию обращений, хранение документов Комиссии, подготовку её заседаний.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 </w:t>
      </w:r>
    </w:p>
    <w:p w:rsidR="000D2BAE" w:rsidRPr="004F1E4E" w:rsidRDefault="000D2BAE" w:rsidP="00CA1519">
      <w:pPr>
        <w:spacing w:after="0" w:line="240" w:lineRule="auto"/>
        <w:ind w:firstLine="709"/>
        <w:jc w:val="both"/>
        <w:rPr>
          <w:rFonts w:ascii="Times New Roman" w:hAnsi="Times New Roman"/>
          <w:sz w:val="28"/>
          <w:szCs w:val="28"/>
        </w:rPr>
      </w:pPr>
    </w:p>
    <w:p w:rsidR="000D2BAE" w:rsidRPr="004F1E4E" w:rsidRDefault="000D2BAE" w:rsidP="00CA1519">
      <w:pPr>
        <w:spacing w:after="0" w:line="240" w:lineRule="auto"/>
        <w:ind w:firstLine="709"/>
        <w:jc w:val="center"/>
        <w:rPr>
          <w:rFonts w:ascii="Times New Roman" w:hAnsi="Times New Roman"/>
          <w:sz w:val="28"/>
          <w:szCs w:val="28"/>
        </w:rPr>
      </w:pPr>
      <w:r w:rsidRPr="004F1E4E">
        <w:rPr>
          <w:rFonts w:ascii="Times New Roman" w:hAnsi="Times New Roman"/>
          <w:sz w:val="28"/>
          <w:szCs w:val="28"/>
        </w:rPr>
        <w:t>3.  Порядок работы комиссии</w:t>
      </w:r>
    </w:p>
    <w:p w:rsidR="000D2BAE" w:rsidRPr="004F1E4E" w:rsidRDefault="000D2BAE" w:rsidP="00CA1519">
      <w:pPr>
        <w:spacing w:after="0" w:line="240" w:lineRule="auto"/>
        <w:ind w:firstLine="709"/>
        <w:jc w:val="both"/>
        <w:rPr>
          <w:rFonts w:ascii="Times New Roman" w:hAnsi="Times New Roman"/>
          <w:sz w:val="28"/>
          <w:szCs w:val="28"/>
        </w:rPr>
      </w:pP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3.1. Основанием для проведения заседания является письменное обращение в Комиссию работника учреждения или клиента, содержащее информацию о нарушении  работником норм профессиональной этики.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3.3. Рассмотрение обращения, содержащего информацию о нарушении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оказании социальных услуг, Уставом учреждения, Кодексом профессиональной этики и настоящим Положением, а также исполнение принятого решения.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3.4. Председатель Комиссии при поступлении к нему информации, содержащей основания для проведения заседания Комиссии: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работника по уважительным причинам: болезнь, отпуск и т.п.);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организует ознакомление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3.5. Заседание Комиссии проводится в присутствии  работника, в отношении которого рассматривается вопрос о соблюдении норм профессиональной этики.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3.7. На заседании Комиссии заслушиваются пояснения работника (с его согласия) и иных лиц, рассматриваются материалы по существу предъявляемых претензий, а также дополнительные материалы.</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 3.8. По итогам рассмотрения вопроса Комиссия принимает одно из следующих решений: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а) установить, что работник соблюдал нормы профессиональной этики;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б) установить, что  работник не соблюдал нормы профессиональной этики, и рекомендовать директору учреждения  указать  работнику на недопустимость нарушения норм профессиональной этики;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в) установить, что  работник грубо нарушал нормы профессиональной этики и рекомендовать директору учреждения рассмотреть возможность наложения на работника соответствующего дисциплинарного взыскания;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г) установить, что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 </w:t>
      </w:r>
    </w:p>
    <w:p w:rsidR="000D2BAE" w:rsidRPr="004F1E4E" w:rsidRDefault="000D2BAE" w:rsidP="00CA1519">
      <w:pPr>
        <w:spacing w:after="0" w:line="240" w:lineRule="auto"/>
        <w:ind w:firstLine="709"/>
        <w:jc w:val="both"/>
        <w:rPr>
          <w:rFonts w:ascii="Times New Roman" w:hAnsi="Times New Roman"/>
          <w:sz w:val="28"/>
          <w:szCs w:val="28"/>
        </w:rPr>
      </w:pPr>
    </w:p>
    <w:p w:rsidR="000D2BAE" w:rsidRPr="004F1E4E" w:rsidRDefault="000D2BAE" w:rsidP="00CA1519">
      <w:pPr>
        <w:spacing w:after="0" w:line="240" w:lineRule="auto"/>
        <w:ind w:firstLine="709"/>
        <w:jc w:val="center"/>
        <w:rPr>
          <w:rFonts w:ascii="Times New Roman" w:hAnsi="Times New Roman"/>
          <w:sz w:val="28"/>
          <w:szCs w:val="28"/>
        </w:rPr>
      </w:pPr>
      <w:r w:rsidRPr="004F1E4E">
        <w:rPr>
          <w:rFonts w:ascii="Times New Roman" w:hAnsi="Times New Roman"/>
          <w:sz w:val="28"/>
          <w:szCs w:val="28"/>
        </w:rPr>
        <w:t>4. Порядок оформления решений Комиссии</w:t>
      </w:r>
    </w:p>
    <w:p w:rsidR="000D2BAE" w:rsidRPr="004F1E4E" w:rsidRDefault="000D2BAE" w:rsidP="00CA1519">
      <w:pPr>
        <w:spacing w:after="0" w:line="240" w:lineRule="auto"/>
        <w:ind w:firstLine="709"/>
        <w:jc w:val="both"/>
        <w:rPr>
          <w:rFonts w:ascii="Times New Roman" w:hAnsi="Times New Roman"/>
          <w:sz w:val="28"/>
          <w:szCs w:val="28"/>
        </w:rPr>
      </w:pP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4.1. Решения Комиссии оформляются протоколами, которые подписывает председатель и секретарь Комиссии. Решения Комиссии носят для директора учреждения обязательный характер.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работник.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4.3. Копии протокола в течение трёх рабочих дней со дня заседания передаются директору учреждения и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4.4. Директор учреждения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учреждения оглашается на ближайшем заседанииКомиссии.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4.5. Копия протокола заседания Комиссии или выписка из него приобщается к личному делу работника, в отношении которого рассмотрен вопрос о соблюдении норм профессиональной этики. </w:t>
      </w:r>
    </w:p>
    <w:p w:rsidR="000D2BAE" w:rsidRPr="004F1E4E" w:rsidRDefault="000D2BAE" w:rsidP="00CA1519">
      <w:pPr>
        <w:spacing w:after="0" w:line="240" w:lineRule="auto"/>
        <w:ind w:firstLine="709"/>
        <w:jc w:val="both"/>
        <w:rPr>
          <w:rFonts w:ascii="Times New Roman" w:hAnsi="Times New Roman"/>
          <w:sz w:val="28"/>
          <w:szCs w:val="28"/>
        </w:rPr>
      </w:pPr>
    </w:p>
    <w:p w:rsidR="000D2BAE" w:rsidRPr="004F1E4E" w:rsidRDefault="000D2BAE" w:rsidP="00CA1519">
      <w:pPr>
        <w:spacing w:after="0" w:line="240" w:lineRule="auto"/>
        <w:ind w:firstLine="709"/>
        <w:jc w:val="center"/>
        <w:rPr>
          <w:rFonts w:ascii="Times New Roman" w:hAnsi="Times New Roman"/>
          <w:sz w:val="28"/>
          <w:szCs w:val="28"/>
        </w:rPr>
      </w:pPr>
      <w:r w:rsidRPr="004F1E4E">
        <w:rPr>
          <w:rFonts w:ascii="Times New Roman" w:hAnsi="Times New Roman"/>
          <w:sz w:val="28"/>
          <w:szCs w:val="28"/>
        </w:rPr>
        <w:t>5. Обеспечение деятельности Комиссии</w:t>
      </w:r>
    </w:p>
    <w:p w:rsidR="000D2BAE" w:rsidRPr="004F1E4E" w:rsidRDefault="000D2BAE" w:rsidP="00CA1519">
      <w:pPr>
        <w:spacing w:after="0" w:line="240" w:lineRule="auto"/>
        <w:ind w:firstLine="709"/>
        <w:jc w:val="both"/>
        <w:rPr>
          <w:rFonts w:ascii="Times New Roman" w:hAnsi="Times New Roman"/>
          <w:sz w:val="28"/>
          <w:szCs w:val="28"/>
        </w:rPr>
      </w:pP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 </w:t>
      </w:r>
    </w:p>
    <w:p w:rsidR="000D2BA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5.2. Делопроизводство Комиссии ведётся в соответствии с действующим законодательством. </w:t>
      </w:r>
    </w:p>
    <w:p w:rsidR="000D2BAE" w:rsidRPr="004F1E4E" w:rsidRDefault="000D2BAE" w:rsidP="00CA1519">
      <w:pPr>
        <w:spacing w:after="0" w:line="240" w:lineRule="auto"/>
        <w:ind w:firstLine="709"/>
        <w:jc w:val="both"/>
        <w:rPr>
          <w:rFonts w:ascii="Times New Roman" w:hAnsi="Times New Roman"/>
          <w:sz w:val="28"/>
          <w:szCs w:val="28"/>
        </w:rPr>
      </w:pPr>
      <w:r w:rsidRPr="004F1E4E">
        <w:rPr>
          <w:rFonts w:ascii="Times New Roman" w:hAnsi="Times New Roman"/>
          <w:sz w:val="28"/>
          <w:szCs w:val="28"/>
        </w:rPr>
        <w:t xml:space="preserve">5.3. Протоколы заседания Комиссии хранятся в составе отдельного дела в архиве учреждения. </w:t>
      </w:r>
    </w:p>
    <w:p w:rsidR="000D2BAE" w:rsidRPr="004F1E4E" w:rsidRDefault="000D2BAE" w:rsidP="004F1E4E">
      <w:pPr>
        <w:spacing w:after="0" w:line="240" w:lineRule="auto"/>
        <w:jc w:val="both"/>
        <w:rPr>
          <w:rFonts w:ascii="Times New Roman" w:hAnsi="Times New Roman"/>
          <w:sz w:val="28"/>
          <w:szCs w:val="28"/>
        </w:rPr>
      </w:pPr>
    </w:p>
    <w:p w:rsidR="000D2BAE" w:rsidRPr="004F1E4E" w:rsidRDefault="000D2BAE" w:rsidP="004F1E4E">
      <w:pPr>
        <w:jc w:val="both"/>
        <w:rPr>
          <w:rFonts w:ascii="Times New Roman" w:hAnsi="Times New Roman"/>
          <w:sz w:val="28"/>
          <w:szCs w:val="28"/>
        </w:rPr>
      </w:pPr>
    </w:p>
    <w:p w:rsidR="000D2BAE" w:rsidRPr="004F1E4E" w:rsidRDefault="000D2BAE" w:rsidP="004F1E4E">
      <w:pPr>
        <w:jc w:val="both"/>
        <w:rPr>
          <w:rFonts w:ascii="Times New Roman" w:hAnsi="Times New Roman"/>
          <w:sz w:val="28"/>
          <w:szCs w:val="28"/>
        </w:rPr>
      </w:pPr>
      <w:bookmarkStart w:id="0" w:name="_GoBack"/>
      <w:bookmarkEnd w:id="0"/>
    </w:p>
    <w:sectPr w:rsidR="000D2BAE" w:rsidRPr="004F1E4E" w:rsidSect="00CA1519">
      <w:pgSz w:w="11906" w:h="16838"/>
      <w:pgMar w:top="851" w:right="624" w:bottom="79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E4E"/>
    <w:rsid w:val="00070ED5"/>
    <w:rsid w:val="000C135E"/>
    <w:rsid w:val="000D2BAE"/>
    <w:rsid w:val="002C3CF9"/>
    <w:rsid w:val="002F41B3"/>
    <w:rsid w:val="00366A34"/>
    <w:rsid w:val="003B768C"/>
    <w:rsid w:val="00414C28"/>
    <w:rsid w:val="004F1E4E"/>
    <w:rsid w:val="005A1640"/>
    <w:rsid w:val="005C02EE"/>
    <w:rsid w:val="0065424C"/>
    <w:rsid w:val="008A3120"/>
    <w:rsid w:val="00930E3C"/>
    <w:rsid w:val="009A489A"/>
    <w:rsid w:val="00A47E90"/>
    <w:rsid w:val="00B4256C"/>
    <w:rsid w:val="00BC0842"/>
    <w:rsid w:val="00CA1519"/>
    <w:rsid w:val="00D45EF3"/>
    <w:rsid w:val="00D92F4E"/>
    <w:rsid w:val="00DE46F8"/>
    <w:rsid w:val="00E44C38"/>
    <w:rsid w:val="00E80A06"/>
    <w:rsid w:val="00FA69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D45EF3"/>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uiPriority w:val="99"/>
    <w:rsid w:val="00E80A06"/>
    <w:pPr>
      <w:widowControl w:val="0"/>
      <w:suppressAutoHyphens/>
      <w:spacing w:after="0" w:line="240" w:lineRule="auto"/>
    </w:pPr>
    <w:rPr>
      <w:rFonts w:ascii="Times New Roman" w:hAnsi="Times New Roman" w:cs="Tahoma"/>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6</Pages>
  <Words>1761</Words>
  <Characters>10039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cp:lastPrinted>2021-04-14T08:09:00Z</cp:lastPrinted>
  <dcterms:created xsi:type="dcterms:W3CDTF">2020-11-26T11:05:00Z</dcterms:created>
  <dcterms:modified xsi:type="dcterms:W3CDTF">2021-04-14T08:14:00Z</dcterms:modified>
</cp:coreProperties>
</file>