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5B" w:rsidRPr="0022745B" w:rsidRDefault="0022745B" w:rsidP="0022745B">
      <w:pPr>
        <w:pBdr>
          <w:bottom w:val="single" w:sz="6" w:space="11" w:color="E4E4E4"/>
        </w:pBdr>
        <w:shd w:val="clear" w:color="auto" w:fill="FFFFFF"/>
        <w:spacing w:after="225" w:line="240" w:lineRule="auto"/>
        <w:outlineLvl w:val="0"/>
        <w:rPr>
          <w:rFonts w:ascii="Tahoma" w:eastAsia="Times New Roman" w:hAnsi="Tahoma" w:cs="Tahoma"/>
          <w:b/>
          <w:bCs/>
          <w:color w:val="0B5195"/>
          <w:kern w:val="36"/>
          <w:sz w:val="38"/>
          <w:szCs w:val="38"/>
          <w:lang w:eastAsia="ru-RU"/>
        </w:rPr>
      </w:pPr>
      <w:r>
        <w:rPr>
          <w:rFonts w:ascii="Tahoma" w:eastAsia="Times New Roman" w:hAnsi="Tahoma" w:cs="Tahoma"/>
          <w:b/>
          <w:bCs/>
          <w:color w:val="0B5195"/>
          <w:kern w:val="36"/>
          <w:sz w:val="38"/>
          <w:szCs w:val="38"/>
          <w:lang w:eastAsia="ru-RU"/>
        </w:rPr>
        <w:t xml:space="preserve">        </w:t>
      </w:r>
      <w:r w:rsidRPr="0022745B">
        <w:rPr>
          <w:rFonts w:ascii="Tahoma" w:eastAsia="Times New Roman" w:hAnsi="Tahoma" w:cs="Tahoma"/>
          <w:b/>
          <w:bCs/>
          <w:color w:val="0B5195"/>
          <w:kern w:val="36"/>
          <w:sz w:val="38"/>
          <w:szCs w:val="38"/>
          <w:lang w:eastAsia="ru-RU"/>
        </w:rPr>
        <w:t>Памятка  «</w:t>
      </w:r>
      <w:r>
        <w:rPr>
          <w:rFonts w:ascii="Tahoma" w:eastAsia="Times New Roman" w:hAnsi="Tahoma" w:cs="Tahoma"/>
          <w:b/>
          <w:bCs/>
          <w:color w:val="0B5195"/>
          <w:kern w:val="36"/>
          <w:sz w:val="38"/>
          <w:szCs w:val="38"/>
          <w:lang w:eastAsia="ru-RU"/>
        </w:rPr>
        <w:t xml:space="preserve">Детский </w:t>
      </w:r>
      <w:r w:rsidRPr="0022745B">
        <w:rPr>
          <w:rFonts w:ascii="Tahoma" w:eastAsia="Times New Roman" w:hAnsi="Tahoma" w:cs="Tahoma"/>
          <w:b/>
          <w:bCs/>
          <w:color w:val="0B5195"/>
          <w:kern w:val="36"/>
          <w:sz w:val="38"/>
          <w:szCs w:val="38"/>
          <w:lang w:eastAsia="ru-RU"/>
        </w:rPr>
        <w:t>травматизм»</w:t>
      </w:r>
    </w:p>
    <w:p w:rsidR="0022745B" w:rsidRPr="0022745B" w:rsidRDefault="0022745B" w:rsidP="002274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3E3E3E"/>
          <w:sz w:val="21"/>
          <w:szCs w:val="21"/>
          <w:lang w:eastAsia="ru-RU"/>
        </w:rPr>
        <w:drawing>
          <wp:inline distT="0" distB="0" distL="0" distR="0">
            <wp:extent cx="2857500" cy="1800225"/>
            <wp:effectExtent l="19050" t="0" r="0" b="0"/>
            <wp:docPr id="1" name="Рисунок 1" descr="Памятка для родителей  «Профилактика детского травматизм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 «Профилактика детского травматизма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b/>
          <w:bCs/>
          <w:i/>
          <w:iCs/>
          <w:color w:val="3E3E3E"/>
          <w:sz w:val="21"/>
          <w:szCs w:val="21"/>
          <w:lang w:eastAsia="ru-RU"/>
        </w:rPr>
        <w:t>Охрана здоровья детей </w:t>
      </w: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- важнейшая задача, как воспитателей, так и родителей. В связи с этим остро встает вопрос о профилактике детского травматизма.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Невозможно водить ребенка все время за руку. Необходимо своевременно объяснить ему, где, когда и как он может попасть в опасную ситуацию. В первичной профилактике детского травматизма большая роль отводится родителям.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По частоте полученных детьми травм на первом месте – падение на ровном месте. Ребенок зацепился за что-то ногой или обул новые ботинки на скользящей подошве и т.д. Обыденность ситуации притупляет бдительность родителей, и не внимательность детей часто приводит к печальным результатам. Например, при наступлении зимы наступает пора санок, лыж, скольжение по ледяным дорожкам, игра в снежки. В это время года с детьми обязательно должны быть взрослые. Одно неловкое движение и… у детей еще очень слабые руки, ноги. Чрезмерное кутание ребенка сковывает движения, не позволяя ребенку достаточно быстро передвигаться, и он начинает мерзнуть. И нельзя забывать о том, что дотрагиваться на морозе до металлических предметов (санок, лесенки, горки, забор и т.д.) руками без варежек и языком, губами. Но уж если это произошло ни в коем случае не отрывать резко и не тянуть, а нужно смочить теплой или холодной водой (если нет, то подойдет даже слюна). И чтобы это произошло надо объяснить детям в доступной форме, как надо беречь себя, защищать.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Иногда виновниками травм бывают сами родители. Неисправные домашние электроприборы, розетки, не выключенные утюги, щипцы для завивки волос-все это может стать причиной страданий детей. Не следует забывать о ребяческой любознательности - сколько желающих сунуть шпильку или гвоздь в розетку, чтобы узнать: «А что там внутри?».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b/>
          <w:bCs/>
          <w:i/>
          <w:iCs/>
          <w:color w:val="3E3E3E"/>
          <w:sz w:val="21"/>
          <w:szCs w:val="21"/>
          <w:lang w:eastAsia="ru-RU"/>
        </w:rPr>
        <w:t>Очень часто </w:t>
      </w:r>
      <w:r w:rsidRPr="0022745B">
        <w:rPr>
          <w:rFonts w:ascii="Tahoma" w:eastAsia="Times New Roman" w:hAnsi="Tahoma" w:cs="Tahoma"/>
          <w:b/>
          <w:bCs/>
          <w:i/>
          <w:iCs/>
          <w:color w:val="3E3E3E"/>
          <w:sz w:val="21"/>
          <w:szCs w:val="21"/>
          <w:u w:val="single"/>
          <w:lang w:eastAsia="ru-RU"/>
        </w:rPr>
        <w:t>травма</w:t>
      </w:r>
      <w:r w:rsidRPr="0022745B">
        <w:rPr>
          <w:rFonts w:ascii="Tahoma" w:eastAsia="Times New Roman" w:hAnsi="Tahoma" w:cs="Tahoma"/>
          <w:color w:val="3E3E3E"/>
          <w:sz w:val="21"/>
          <w:szCs w:val="21"/>
          <w:u w:val="single"/>
          <w:lang w:eastAsia="ru-RU"/>
        </w:rPr>
        <w:t> —</w:t>
      </w:r>
      <w:r w:rsidRPr="0022745B">
        <w:rPr>
          <w:rFonts w:ascii="Tahoma" w:eastAsia="Times New Roman" w:hAnsi="Tahoma" w:cs="Tahoma"/>
          <w:b/>
          <w:bCs/>
          <w:i/>
          <w:iCs/>
          <w:color w:val="3E3E3E"/>
          <w:sz w:val="21"/>
          <w:szCs w:val="21"/>
          <w:lang w:eastAsia="ru-RU"/>
        </w:rPr>
        <w:t> результат </w:t>
      </w:r>
      <w:r w:rsidRPr="0022745B">
        <w:rPr>
          <w:rFonts w:ascii="Tahoma" w:eastAsia="Times New Roman" w:hAnsi="Tahoma" w:cs="Tahoma"/>
          <w:b/>
          <w:bCs/>
          <w:i/>
          <w:iCs/>
          <w:color w:val="3E3E3E"/>
          <w:sz w:val="21"/>
          <w:szCs w:val="21"/>
          <w:u w:val="single"/>
          <w:lang w:eastAsia="ru-RU"/>
        </w:rPr>
        <w:t>ушиба</w:t>
      </w: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. На ребенка может случайно упасть картина, если она плохо закреплена; цветочный горшок, если он неудачно поставлен на полке; вешалка, если дети во время игры прячутся там, где висят вещи. Серьезные ранения можно получить при ушибе качелями.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Есть дети, которые постоянно виснут на дверце шкафа, прячутся в шкафу, при неосторожном закрытии могут прищемить палец или руку.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Ранения обычными предметами очень частая травма, которые получают дети. Ранения вовремя работы ножницами, рисование карандашами или красками… Дети любят мастерить, рисовать, но у них не хватает умения, движения их размашисты. Они могут нанести травму не только себе, но и рядом сидящему ребенку. Утром, отправляя своего ребенка в детский сад, необходимо проверить, не взял ли он предметы: мелкие игрушки или пуговицы, острые игрушки и т.д. Даже мелкие заколки для волос у девочек могут привести к печальным </w:t>
      </w: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lastRenderedPageBreak/>
        <w:t>последствиям. Мелкие предметы дети очень часто толкуют в нос, уши, проглатывают их. У девочек бывают травмы ушей и из-за длинных сережек, которые мешают при одевании или снимание вещей. А так же, может зацепиться, во время игры (другим ребенком или самой) и также нанести травму.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b/>
          <w:bCs/>
          <w:color w:val="3E3E3E"/>
          <w:sz w:val="21"/>
          <w:szCs w:val="21"/>
          <w:lang w:eastAsia="ru-RU"/>
        </w:rPr>
        <w:t>Профилактика травматизма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Многих серьезных травм можно избежать, если родители и воспитатели будут внимательно следить за своими детьми и заботиться о том, чтобы их окружение было безопасным. Взрослые обязаны предупреждать возможные риски и ограждать детей от них.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Большинство травм дети получают дома; многих из них можно избежать.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b/>
          <w:bCs/>
          <w:color w:val="3E3E3E"/>
          <w:sz w:val="21"/>
          <w:szCs w:val="21"/>
          <w:lang w:eastAsia="ru-RU"/>
        </w:rPr>
        <w:t>Основные виды травм, которые дети могут получить дома, и их причины: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· ожог от горячей плиты, посуды, пищи, кипятка, пара, утюга, других электроприборов и открытого огня;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· падение с кровати, окна, стола и ступенек;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· удушье от мелких предметов (монет, пуговиц, гаек и др.);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· отравление бытовыми химическими веществами (инсектицидами, моющими жидкостями, отбеливателями и др.);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· поражение электрическим током от неисправных электроприборов, обнаженных проводов, от </w:t>
      </w:r>
      <w:proofErr w:type="spellStart"/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втыкания</w:t>
      </w:r>
      <w:proofErr w:type="spellEnd"/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b/>
          <w:bCs/>
          <w:color w:val="3E3E3E"/>
          <w:sz w:val="21"/>
          <w:szCs w:val="21"/>
          <w:lang w:eastAsia="ru-RU"/>
        </w:rPr>
        <w:t>Ожоги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Ожоги, включая ожоги паром, - наиболее распространенные травмы у детей. Сильные ожоги оставляют шрамы, а иногда могут привести к смертельному исходу.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b/>
          <w:bCs/>
          <w:color w:val="3E3E3E"/>
          <w:sz w:val="21"/>
          <w:szCs w:val="21"/>
          <w:lang w:eastAsia="ru-RU"/>
        </w:rPr>
        <w:t>Ожогов можно избежать, если: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- держать детей подальше от горячей плиты, пищи и утюга;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- устанавливать плиты достаточно высоко или откручивать ручки конфорок, чтобы дети не могли до них достать;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- держать детей подальше от открытого огня, пламени свечи, костров, взрывов петард;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proofErr w:type="gramStart"/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- 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b/>
          <w:bCs/>
          <w:color w:val="3E3E3E"/>
          <w:sz w:val="21"/>
          <w:szCs w:val="21"/>
          <w:lang w:eastAsia="ru-RU"/>
        </w:rPr>
        <w:t>Падения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- не разрешать детям лазить в опасных местах;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- устанавливать ограждения на ступеньках, окнах и балконах.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lastRenderedPageBreak/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b/>
          <w:bCs/>
          <w:color w:val="3E3E3E"/>
          <w:sz w:val="21"/>
          <w:szCs w:val="21"/>
          <w:lang w:eastAsia="ru-RU"/>
        </w:rPr>
        <w:t>Удушье от малых предметов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 </w:t>
      </w:r>
      <w:hyperlink r:id="rId5" w:history="1">
        <w:r w:rsidRPr="0022745B">
          <w:rPr>
            <w:rFonts w:ascii="Tahoma" w:eastAsia="Times New Roman" w:hAnsi="Tahoma" w:cs="Tahoma"/>
            <w:color w:val="074E93"/>
            <w:sz w:val="21"/>
            <w:u w:val="single"/>
            <w:lang w:eastAsia="ru-RU"/>
          </w:rPr>
          <w:t>Кашель</w:t>
        </w:r>
      </w:hyperlink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, шумное частое дыхание или невозможность издавать звуки - это признаки проблем с дыханием и, возможно, удушья, которое может привести к смерти.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b/>
          <w:bCs/>
          <w:color w:val="3E3E3E"/>
          <w:sz w:val="21"/>
          <w:szCs w:val="21"/>
          <w:lang w:eastAsia="ru-RU"/>
        </w:rPr>
        <w:t>Отравление бытовыми химическими веществами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Дети могут получить серьезные повреждения, воткнув пальцы или другие предметы в электрические розетки; их нужно закрывать, чтобы предотвратить </w:t>
      </w:r>
      <w:proofErr w:type="spellStart"/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травмирование</w:t>
      </w:r>
      <w:proofErr w:type="spellEnd"/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. Электрические провода должны быть недоступны детям - обнаженные провода представляют для них особую опасность.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b/>
          <w:bCs/>
          <w:color w:val="3E3E3E"/>
          <w:sz w:val="21"/>
          <w:szCs w:val="21"/>
          <w:lang w:eastAsia="ru-RU"/>
        </w:rPr>
        <w:t>Поражение электрическим током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b/>
          <w:bCs/>
          <w:color w:val="3E3E3E"/>
          <w:sz w:val="21"/>
          <w:szCs w:val="21"/>
          <w:lang w:eastAsia="ru-RU"/>
        </w:rPr>
        <w:t>Поведение в воде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Взрослые должны научить детей правилам поведения на воде и ни на минуту не оставлять ребенка без присмотра вблизи водоемов. Дети могут утонуть менее чем за две минуты даже в </w:t>
      </w: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lastRenderedPageBreak/>
        <w:t>небольшом количестве воды, поэтому их никогда не следует оставлять одних в воде или близ воды. Нужно закрывать колодцы, ванны, ведра с водой.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Детей нужно учить плавать, начиная с раннего возраста. Дети должны знать, что нельзя плавать без присмотра взрослых.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b/>
          <w:bCs/>
          <w:color w:val="3E3E3E"/>
          <w:sz w:val="21"/>
          <w:szCs w:val="21"/>
          <w:lang w:eastAsia="ru-RU"/>
        </w:rPr>
        <w:t>Правила дорожного движения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Взрослые обязаны обучить ребенка правилам поведения на дороге, в машине и общественном транспорте, а также обеспечить безопасность ребенка в транспорте. Родители должны знать и помнить, что как только ребенок научился ходить, его нужно обучать правильному поведению на дороге. Малышам до пяти лет особенно опасно находиться на дороге. С ними всегда должны быть взрослые. Маленькие дети не думают об опасности, когда выбегают на дорогу, поэтому необходимо следить за ними. Детям нельзя играть возле дороги, особенно с мячом. Во избежание несчастных случаев детей нужно учить ходить по тротуарам лицом к автомобильному движению.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b/>
          <w:bCs/>
          <w:i/>
          <w:iCs/>
          <w:color w:val="3E3E3E"/>
          <w:sz w:val="21"/>
          <w:szCs w:val="21"/>
          <w:lang w:eastAsia="ru-RU"/>
        </w:rPr>
        <w:t>Дети должны знать и соблюдать следующие правила, когда переходят дорогу: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· остановиться на обочине;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· посмотреть в обе стороны;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· перед тем как переходить дорогу, убедиться, что машин или других транспортных средств на дороге нет;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· переходя дорогу, держаться за руку взрослого или ребенка старшего возраста;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· идти, но ни в коем случае не бежать;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· переходить дорогу только в установленных местах на зеленый сигнал светофора.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Старших детей необходимо научить присматривать за младшими. Несчастные случаи при езде на велосипеде являются распространенной причиной смерти и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 Детей нельзя сажать на переднее сидение машины.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b/>
          <w:bCs/>
          <w:i/>
          <w:iCs/>
          <w:color w:val="3E3E3E"/>
          <w:sz w:val="21"/>
          <w:szCs w:val="21"/>
          <w:lang w:eastAsia="ru-RU"/>
        </w:rPr>
        <w:t>При перевозке ребенка в автомобиле, необходимо использовать специальное кресло и ремни безопасности.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Начиная с раннего возраста необходимо обучать детей так, чтобы формировать не только знания, но и умение предвидеть опасные ситуации. Не только рассказывайте, но и показывайте ребенку реальную обстановку, в которой может возникнуть ситуация, опасная для жизни; используйте для этой цели игровые формы.</w:t>
      </w:r>
    </w:p>
    <w:p w:rsidR="0022745B" w:rsidRPr="0022745B" w:rsidRDefault="0022745B" w:rsidP="002274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22745B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Не оставайтесь равнодушными, если вы увидели, что игра, которую затеяли ваши или другие дети может закончиться травмой! Сегодня вы остановили опасную шалость чужого ребенка - завтра кто-либо другой оградит от беды вашего!</w:t>
      </w:r>
    </w:p>
    <w:p w:rsidR="00190BD7" w:rsidRDefault="00190BD7"/>
    <w:sectPr w:rsidR="00190BD7" w:rsidSect="0019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45B"/>
    <w:rsid w:val="00190BD7"/>
    <w:rsid w:val="0022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D7"/>
  </w:style>
  <w:style w:type="paragraph" w:styleId="1">
    <w:name w:val="heading 1"/>
    <w:basedOn w:val="a"/>
    <w:link w:val="10"/>
    <w:uiPriority w:val="9"/>
    <w:qFormat/>
    <w:rsid w:val="00227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2745B"/>
  </w:style>
  <w:style w:type="paragraph" w:styleId="a3">
    <w:name w:val="Normal (Web)"/>
    <w:basedOn w:val="a"/>
    <w:uiPriority w:val="99"/>
    <w:semiHidden/>
    <w:unhideWhenUsed/>
    <w:rsid w:val="0022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74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www.7ya.ru%2Farticle%2FKashel-u-rebenka-prichiny-i-lechenie%2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1504</Words>
  <Characters>8578</Characters>
  <Application>Microsoft Office Word</Application>
  <DocSecurity>0</DocSecurity>
  <Lines>71</Lines>
  <Paragraphs>20</Paragraphs>
  <ScaleCrop>false</ScaleCrop>
  <Company/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cp:lastPrinted>2022-05-12T06:39:00Z</cp:lastPrinted>
  <dcterms:created xsi:type="dcterms:W3CDTF">2022-05-12T06:36:00Z</dcterms:created>
  <dcterms:modified xsi:type="dcterms:W3CDTF">2022-05-12T06:40:00Z</dcterms:modified>
</cp:coreProperties>
</file>